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46EF" w:rsidRPr="003646EF" w:rsidRDefault="003646EF" w:rsidP="003646E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46EF">
        <w:rPr>
          <w:rFonts w:ascii="Times New Roman" w:hAnsi="Times New Roman" w:cs="Times New Roman"/>
          <w:b/>
          <w:sz w:val="28"/>
          <w:szCs w:val="28"/>
        </w:rPr>
        <w:t>Примерный перечень вопросов</w:t>
      </w:r>
    </w:p>
    <w:p w:rsidR="00000000" w:rsidRDefault="003646EF" w:rsidP="003646E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646EF">
        <w:rPr>
          <w:rFonts w:ascii="Times New Roman" w:hAnsi="Times New Roman" w:cs="Times New Roman"/>
          <w:b/>
          <w:sz w:val="28"/>
          <w:szCs w:val="28"/>
        </w:rPr>
        <w:t>в рамках проведения публичных консультаций</w:t>
      </w:r>
    </w:p>
    <w:p w:rsidR="003646EF" w:rsidRDefault="003646EF" w:rsidP="003646EF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646EF" w:rsidRDefault="003646EF" w:rsidP="003646E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проекту постановления администрации городского округа Кинель Самарской области </w:t>
      </w:r>
      <w:r w:rsidRPr="00DC48D4">
        <w:rPr>
          <w:rFonts w:ascii="Times New Roman" w:hAnsi="Times New Roman" w:cs="Times New Roman"/>
          <w:sz w:val="28"/>
          <w:szCs w:val="28"/>
        </w:rPr>
        <w:t>«Об утверждении формы проверочного листа (списка контрольных вопросов), используемого при осуществлении муниципального земельного контроля в отношении юридических лиц, индивидуальных предпринимателей и граждан на территории городского округа Кинель Самарской области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3646EF" w:rsidRDefault="003646EF" w:rsidP="003646EF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</w:p>
    <w:p w:rsidR="003646EF" w:rsidRDefault="003646EF" w:rsidP="003646E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 административного, экологического и муниципального контроля администрации городского округа Кинель Самарской области.</w:t>
      </w:r>
    </w:p>
    <w:p w:rsidR="003646EF" w:rsidRDefault="003646EF" w:rsidP="003646EF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3646EF" w:rsidRDefault="003646EF" w:rsidP="003646E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Гусев А.Ю. – начальник отдела административного, экологического и муниципального контроля администрации городского округа Кинель Самарской области, контактный телефон: 8 (846 63) 2 22 10.</w:t>
      </w:r>
    </w:p>
    <w:p w:rsidR="003646EF" w:rsidRDefault="003646EF" w:rsidP="003646E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Пожалуйста, заполните и направьте данную форму в срок </w:t>
      </w:r>
      <w:r w:rsidRPr="00C82DBD">
        <w:rPr>
          <w:rFonts w:ascii="Times New Roman" w:hAnsi="Times New Roman" w:cs="Times New Roman"/>
          <w:b/>
          <w:sz w:val="28"/>
          <w:szCs w:val="28"/>
        </w:rPr>
        <w:t xml:space="preserve">с 04 апреля 2022 года </w:t>
      </w:r>
      <w:r w:rsidR="00276640" w:rsidRPr="00C82DBD">
        <w:rPr>
          <w:rFonts w:ascii="Times New Roman" w:hAnsi="Times New Roman" w:cs="Times New Roman"/>
          <w:b/>
          <w:sz w:val="28"/>
          <w:szCs w:val="28"/>
        </w:rPr>
        <w:t>по 15 апреля 2022 (включительно)</w:t>
      </w:r>
      <w:r w:rsidR="00276640">
        <w:rPr>
          <w:rFonts w:ascii="Times New Roman" w:hAnsi="Times New Roman" w:cs="Times New Roman"/>
          <w:sz w:val="28"/>
          <w:szCs w:val="28"/>
        </w:rPr>
        <w:t xml:space="preserve"> по электронной почте на адрес: </w:t>
      </w:r>
      <w:hyperlink r:id="rId5" w:history="1">
        <w:r w:rsidR="00276640" w:rsidRPr="00276640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kineladmin</w:t>
        </w:r>
        <w:r w:rsidR="00276640" w:rsidRPr="00276640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@</w:t>
        </w:r>
        <w:r w:rsidR="00276640" w:rsidRPr="00276640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yandex</w:t>
        </w:r>
        <w:r w:rsidR="00276640" w:rsidRPr="00276640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proofErr w:type="spellStart"/>
        <w:r w:rsidR="00276640" w:rsidRPr="00276640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="00276640" w:rsidRPr="00276640">
        <w:rPr>
          <w:rFonts w:ascii="Times New Roman" w:hAnsi="Times New Roman" w:cs="Times New Roman"/>
          <w:sz w:val="28"/>
          <w:szCs w:val="28"/>
        </w:rPr>
        <w:t xml:space="preserve"> </w:t>
      </w:r>
      <w:r w:rsidR="00276640">
        <w:rPr>
          <w:rFonts w:ascii="Times New Roman" w:hAnsi="Times New Roman" w:cs="Times New Roman"/>
          <w:sz w:val="28"/>
          <w:szCs w:val="28"/>
        </w:rPr>
        <w:t xml:space="preserve">в виде прикрепленного файла, либо по адресу: 446430, Самарская область, </w:t>
      </w:r>
      <w:proofErr w:type="gramStart"/>
      <w:r w:rsidR="00276640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276640">
        <w:rPr>
          <w:rFonts w:ascii="Times New Roman" w:hAnsi="Times New Roman" w:cs="Times New Roman"/>
          <w:sz w:val="28"/>
          <w:szCs w:val="28"/>
        </w:rPr>
        <w:t>. Кинель, ул. Мира, 42А.</w:t>
      </w:r>
    </w:p>
    <w:p w:rsidR="00276640" w:rsidRDefault="00276640" w:rsidP="003646E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:rsidR="00276640" w:rsidRDefault="00276640" w:rsidP="003646EF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276640" w:rsidRDefault="00276640" w:rsidP="0027664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Контактная информация</w:t>
      </w:r>
    </w:p>
    <w:p w:rsidR="00276640" w:rsidRDefault="00276640" w:rsidP="0027664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6640" w:rsidRDefault="00276640" w:rsidP="002766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Вашему желанию укажите:</w:t>
      </w:r>
    </w:p>
    <w:tbl>
      <w:tblPr>
        <w:tblStyle w:val="a5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53"/>
        <w:gridCol w:w="4253"/>
      </w:tblGrid>
      <w:tr w:rsidR="00276640" w:rsidTr="00276640">
        <w:tc>
          <w:tcPr>
            <w:tcW w:w="5353" w:type="dxa"/>
          </w:tcPr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253" w:type="dxa"/>
            <w:tcBorders>
              <w:bottom w:val="single" w:sz="4" w:space="0" w:color="auto"/>
            </w:tcBorders>
          </w:tcPr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640" w:rsidTr="00276640">
        <w:tc>
          <w:tcPr>
            <w:tcW w:w="5353" w:type="dxa"/>
          </w:tcPr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640" w:rsidTr="00276640">
        <w:tc>
          <w:tcPr>
            <w:tcW w:w="5353" w:type="dxa"/>
          </w:tcPr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640" w:rsidTr="00276640">
        <w:tc>
          <w:tcPr>
            <w:tcW w:w="5353" w:type="dxa"/>
          </w:tcPr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76640" w:rsidTr="00276640">
        <w:tc>
          <w:tcPr>
            <w:tcW w:w="5353" w:type="dxa"/>
          </w:tcPr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253" w:type="dxa"/>
            <w:tcBorders>
              <w:top w:val="single" w:sz="4" w:space="0" w:color="auto"/>
              <w:bottom w:val="single" w:sz="4" w:space="0" w:color="auto"/>
            </w:tcBorders>
          </w:tcPr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6640" w:rsidRDefault="00276640" w:rsidP="0027664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76640" w:rsidRDefault="00276640" w:rsidP="002766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76640" w:rsidRDefault="00276640" w:rsidP="002766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76640" w:rsidRDefault="00276640" w:rsidP="002766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76640" w:rsidRDefault="00276640" w:rsidP="002766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76640" w:rsidRDefault="00276640" w:rsidP="002766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76640" w:rsidRDefault="00276640" w:rsidP="0027664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76640" w:rsidRDefault="00276640" w:rsidP="0027664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Перечень вопросов для участников публичных консультаций, необходимых для оценки вводимого проектом правового регулирования:</w:t>
      </w:r>
    </w:p>
    <w:p w:rsidR="00276640" w:rsidRDefault="00276640" w:rsidP="0027664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76640" w:rsidRPr="00276640" w:rsidRDefault="00276640" w:rsidP="00276640">
      <w:pPr>
        <w:pStyle w:val="a3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Считаете ли Вы, что проект постановления администрации городского округа Кинель Самарской области </w:t>
      </w:r>
      <w:r w:rsidRPr="00DC48D4">
        <w:rPr>
          <w:rFonts w:ascii="Times New Roman" w:hAnsi="Times New Roman" w:cs="Times New Roman"/>
          <w:sz w:val="28"/>
          <w:szCs w:val="28"/>
        </w:rPr>
        <w:t>«Об утверждении формы проверочного листа (списка контрольных вопросов), используемого при осуществлении муниципального земельного контроля в отношении юридических лиц, индивидуальных предпринимателей и граждан на территории городского округа Кинель Самарской области</w:t>
      </w:r>
      <w:r>
        <w:rPr>
          <w:rFonts w:ascii="Times New Roman" w:hAnsi="Times New Roman" w:cs="Times New Roman"/>
          <w:sz w:val="28"/>
          <w:szCs w:val="28"/>
        </w:rPr>
        <w:t>» (далее – Проект) не соответствует или противоречит действующему федеральному законодательству? Ответ обоснуйте.</w:t>
      </w:r>
    </w:p>
    <w:p w:rsidR="00276640" w:rsidRPr="00C82DBD" w:rsidRDefault="00276640" w:rsidP="00276640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276640" w:rsidRDefault="00276640" w:rsidP="00E35CF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/>
      </w:tblPr>
      <w:tblGrid>
        <w:gridCol w:w="9037"/>
      </w:tblGrid>
      <w:tr w:rsidR="00E35CFB" w:rsidTr="00E35CFB">
        <w:tc>
          <w:tcPr>
            <w:tcW w:w="9037" w:type="dxa"/>
          </w:tcPr>
          <w:p w:rsidR="00E35CFB" w:rsidRPr="00276640" w:rsidRDefault="00E35CFB" w:rsidP="00E35CFB">
            <w:pPr>
              <w:pStyle w:val="a3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:rsidR="00276640" w:rsidRDefault="00276640" w:rsidP="00E35CFB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76640" w:rsidRPr="00E35CFB" w:rsidRDefault="00276640" w:rsidP="00276640">
      <w:pPr>
        <w:pStyle w:val="a3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Насколько предлагаемое правовое регулирование будет способствовать установлению</w:t>
      </w:r>
      <w:r w:rsidR="00E35CFB">
        <w:rPr>
          <w:rFonts w:ascii="Times New Roman" w:hAnsi="Times New Roman" w:cs="Times New Roman"/>
          <w:sz w:val="28"/>
          <w:szCs w:val="28"/>
        </w:rPr>
        <w:t xml:space="preserve">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:rsidR="00E35CFB" w:rsidRPr="00C82DBD" w:rsidRDefault="00E35CFB" w:rsidP="00E35CFB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E35CFB" w:rsidRDefault="00E35CFB" w:rsidP="00E35CF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/>
      </w:tblPr>
      <w:tblGrid>
        <w:gridCol w:w="9037"/>
      </w:tblGrid>
      <w:tr w:rsidR="00E35CFB" w:rsidTr="00B257D9">
        <w:tc>
          <w:tcPr>
            <w:tcW w:w="9037" w:type="dxa"/>
          </w:tcPr>
          <w:p w:rsidR="00E35CFB" w:rsidRPr="00276640" w:rsidRDefault="00E35CFB" w:rsidP="00B257D9">
            <w:pPr>
              <w:pStyle w:val="a3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:rsidR="00E35CFB" w:rsidRDefault="00E35CFB" w:rsidP="00E35CF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35CFB" w:rsidRPr="00E35CFB" w:rsidRDefault="00E35CFB" w:rsidP="00E35CFB">
      <w:pPr>
        <w:pStyle w:val="a3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:rsidR="00E35CFB" w:rsidRPr="00C82DBD" w:rsidRDefault="00E35CFB" w:rsidP="00E35CFB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E35CFB" w:rsidRDefault="00E35CFB" w:rsidP="00E35CF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/>
      </w:tblPr>
      <w:tblGrid>
        <w:gridCol w:w="9037"/>
      </w:tblGrid>
      <w:tr w:rsidR="00E35CFB" w:rsidTr="00B257D9">
        <w:tc>
          <w:tcPr>
            <w:tcW w:w="9037" w:type="dxa"/>
          </w:tcPr>
          <w:p w:rsidR="00E35CFB" w:rsidRPr="00276640" w:rsidRDefault="00E35CFB" w:rsidP="00B257D9">
            <w:pPr>
              <w:pStyle w:val="a3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:rsidR="00E35CFB" w:rsidRDefault="00E35CFB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C82DBD" w:rsidRDefault="00C82DBD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C82DBD" w:rsidRPr="00C82DBD" w:rsidRDefault="00C82DBD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E35CFB" w:rsidRPr="00E35CFB" w:rsidRDefault="00E35CFB" w:rsidP="00E35CFB">
      <w:pPr>
        <w:pStyle w:val="a3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Достигнет ли, на Ваш взгляд, предлагаемое правовое регулирование тех целей, на которое оно направлено?</w:t>
      </w:r>
    </w:p>
    <w:p w:rsidR="00E35CFB" w:rsidRPr="00C82DBD" w:rsidRDefault="00E35CFB" w:rsidP="00E35CFB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E35CFB" w:rsidRDefault="00E35CFB" w:rsidP="00E35CF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/>
      </w:tblPr>
      <w:tblGrid>
        <w:gridCol w:w="9037"/>
      </w:tblGrid>
      <w:tr w:rsidR="00E35CFB" w:rsidTr="00B257D9">
        <w:tc>
          <w:tcPr>
            <w:tcW w:w="9037" w:type="dxa"/>
          </w:tcPr>
          <w:p w:rsidR="00E35CFB" w:rsidRPr="00276640" w:rsidRDefault="00E35CFB" w:rsidP="00B257D9">
            <w:pPr>
              <w:pStyle w:val="a3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:rsidR="00E35CFB" w:rsidRDefault="00E35CFB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C82DBD" w:rsidRDefault="00C82DBD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C82DBD" w:rsidRPr="00C82DBD" w:rsidRDefault="00C82DBD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E35CFB" w:rsidRPr="00E35CFB" w:rsidRDefault="00E35CFB" w:rsidP="00E35CFB">
      <w:pPr>
        <w:pStyle w:val="a3"/>
        <w:numPr>
          <w:ilvl w:val="0"/>
          <w:numId w:val="1"/>
        </w:numPr>
        <w:ind w:hanging="284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Оцените риски неблагоприятных последствий применения предлагаемого правового регулирования. Какими данными можно будет подтвердить  проявление таких последствий?</w:t>
      </w:r>
    </w:p>
    <w:p w:rsidR="00E35CFB" w:rsidRPr="00C82DBD" w:rsidRDefault="00E35CFB" w:rsidP="00E35CFB">
      <w:pPr>
        <w:pStyle w:val="a3"/>
        <w:ind w:left="284"/>
        <w:jc w:val="both"/>
        <w:rPr>
          <w:rFonts w:ascii="Times New Roman" w:hAnsi="Times New Roman" w:cs="Times New Roman"/>
          <w:sz w:val="10"/>
          <w:szCs w:val="10"/>
        </w:rPr>
      </w:pPr>
    </w:p>
    <w:p w:rsidR="00E35CFB" w:rsidRDefault="00E35CFB" w:rsidP="00E35CF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/>
      </w:tblPr>
      <w:tblGrid>
        <w:gridCol w:w="9037"/>
      </w:tblGrid>
      <w:tr w:rsidR="00E35CFB" w:rsidTr="00B257D9">
        <w:tc>
          <w:tcPr>
            <w:tcW w:w="9037" w:type="dxa"/>
          </w:tcPr>
          <w:p w:rsidR="00E35CFB" w:rsidRPr="00276640" w:rsidRDefault="00E35CFB" w:rsidP="00B257D9">
            <w:pPr>
              <w:pStyle w:val="a3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:rsidR="00E35CFB" w:rsidRDefault="00E35CFB" w:rsidP="00C82DB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35CFB" w:rsidRPr="00E35CFB" w:rsidRDefault="00E35CFB" w:rsidP="00E35CFB">
      <w:pPr>
        <w:pStyle w:val="a3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:rsidR="00E35CFB" w:rsidRPr="00C82DBD" w:rsidRDefault="00E35CFB" w:rsidP="00E35CFB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E35CFB" w:rsidRDefault="00E35CFB" w:rsidP="00E35CF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/>
      </w:tblPr>
      <w:tblGrid>
        <w:gridCol w:w="9037"/>
      </w:tblGrid>
      <w:tr w:rsidR="00E35CFB" w:rsidTr="00B257D9">
        <w:tc>
          <w:tcPr>
            <w:tcW w:w="9037" w:type="dxa"/>
          </w:tcPr>
          <w:p w:rsidR="00E35CFB" w:rsidRPr="00276640" w:rsidRDefault="00E35CFB" w:rsidP="00B257D9">
            <w:pPr>
              <w:pStyle w:val="a3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:rsidR="00E35CFB" w:rsidRDefault="00E35CFB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C82DBD" w:rsidRDefault="00C82DBD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C82DBD" w:rsidRPr="00C82DBD" w:rsidRDefault="00C82DBD" w:rsidP="00E35CFB">
      <w:pPr>
        <w:pStyle w:val="a3"/>
        <w:jc w:val="both"/>
        <w:rPr>
          <w:rFonts w:ascii="Times New Roman" w:hAnsi="Times New Roman" w:cs="Times New Roman"/>
          <w:b/>
          <w:sz w:val="10"/>
          <w:szCs w:val="10"/>
        </w:rPr>
      </w:pPr>
    </w:p>
    <w:p w:rsidR="00E35CFB" w:rsidRDefault="00E35CFB" w:rsidP="00E35CFB">
      <w:pPr>
        <w:pStyle w:val="a3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35CFB">
        <w:rPr>
          <w:rFonts w:ascii="Times New Roman" w:hAnsi="Times New Roman" w:cs="Times New Roman"/>
          <w:sz w:val="28"/>
          <w:szCs w:val="28"/>
        </w:rPr>
        <w:t>Существуют ли альтернативные варианты достижения цели регулирования? Если да, укажите наиболее эффективные.</w:t>
      </w:r>
    </w:p>
    <w:p w:rsidR="00E35CFB" w:rsidRPr="00C82DBD" w:rsidRDefault="00E35CFB" w:rsidP="00E35CFB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E35CFB" w:rsidRDefault="00E35CFB" w:rsidP="00E35CFB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/>
      </w:tblPr>
      <w:tblGrid>
        <w:gridCol w:w="9037"/>
      </w:tblGrid>
      <w:tr w:rsidR="00E35CFB" w:rsidTr="00B257D9">
        <w:tc>
          <w:tcPr>
            <w:tcW w:w="9037" w:type="dxa"/>
          </w:tcPr>
          <w:p w:rsidR="00E35CFB" w:rsidRPr="00276640" w:rsidRDefault="00E35CFB" w:rsidP="00B257D9">
            <w:pPr>
              <w:pStyle w:val="a3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:rsidR="00E35CFB" w:rsidRDefault="00E35CFB" w:rsidP="00E35CFB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C82DBD" w:rsidRDefault="00C82DBD" w:rsidP="00E35CFB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C82DBD" w:rsidRPr="00C82DBD" w:rsidRDefault="00C82DBD" w:rsidP="00E35CFB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E35CFB" w:rsidRPr="00C82DBD" w:rsidRDefault="00C82DBD" w:rsidP="00E35CFB">
      <w:pPr>
        <w:pStyle w:val="a3"/>
        <w:numPr>
          <w:ilvl w:val="0"/>
          <w:numId w:val="1"/>
        </w:numPr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</w:p>
    <w:p w:rsidR="00C82DBD" w:rsidRPr="00C82DBD" w:rsidRDefault="00C82DBD" w:rsidP="00C82DBD">
      <w:pPr>
        <w:pStyle w:val="a3"/>
        <w:jc w:val="both"/>
        <w:rPr>
          <w:rFonts w:ascii="Times New Roman" w:hAnsi="Times New Roman" w:cs="Times New Roman"/>
          <w:sz w:val="10"/>
          <w:szCs w:val="10"/>
        </w:rPr>
      </w:pPr>
    </w:p>
    <w:p w:rsidR="00C82DBD" w:rsidRDefault="00C82DBD" w:rsidP="00C82DB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</w:t>
      </w:r>
    </w:p>
    <w:tbl>
      <w:tblPr>
        <w:tblStyle w:val="a5"/>
        <w:tblpPr w:leftFromText="180" w:rightFromText="180" w:vertAnchor="text" w:horzAnchor="margin" w:tblpX="108" w:tblpY="245"/>
        <w:tblW w:w="0" w:type="auto"/>
        <w:tblLook w:val="04A0"/>
      </w:tblPr>
      <w:tblGrid>
        <w:gridCol w:w="9037"/>
      </w:tblGrid>
      <w:tr w:rsidR="00C82DBD" w:rsidTr="00B257D9">
        <w:tc>
          <w:tcPr>
            <w:tcW w:w="9037" w:type="dxa"/>
          </w:tcPr>
          <w:p w:rsidR="00C82DBD" w:rsidRPr="00276640" w:rsidRDefault="00C82DBD" w:rsidP="00B257D9">
            <w:pPr>
              <w:pStyle w:val="a3"/>
              <w:jc w:val="both"/>
              <w:rPr>
                <w:rFonts w:ascii="Times New Roman" w:hAnsi="Times New Roman" w:cs="Times New Roman"/>
                <w:sz w:val="44"/>
                <w:szCs w:val="44"/>
              </w:rPr>
            </w:pPr>
          </w:p>
        </w:tc>
      </w:tr>
    </w:tbl>
    <w:p w:rsidR="00C82DBD" w:rsidRPr="00E35CFB" w:rsidRDefault="00C82DBD" w:rsidP="00C82DBD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C82DBD" w:rsidRPr="00E35C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267CDF"/>
    <w:multiLevelType w:val="hybridMultilevel"/>
    <w:tmpl w:val="5172F1F4"/>
    <w:lvl w:ilvl="0" w:tplc="E272BC96">
      <w:start w:val="1"/>
      <w:numFmt w:val="decimal"/>
      <w:suff w:val="space"/>
      <w:lvlText w:val="%1."/>
      <w:lvlJc w:val="left"/>
      <w:pPr>
        <w:ind w:left="142" w:firstLine="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3646EF"/>
    <w:rsid w:val="00276640"/>
    <w:rsid w:val="003646EF"/>
    <w:rsid w:val="00C82DBD"/>
    <w:rsid w:val="00E35C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646EF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276640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27664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517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root</cp:lastModifiedBy>
  <cp:revision>3</cp:revision>
  <cp:lastPrinted>2022-04-01T09:36:00Z</cp:lastPrinted>
  <dcterms:created xsi:type="dcterms:W3CDTF">2022-04-01T08:07:00Z</dcterms:created>
  <dcterms:modified xsi:type="dcterms:W3CDTF">2022-04-01T09:36:00Z</dcterms:modified>
</cp:coreProperties>
</file>